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</w:tblGrid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7B0213" w:rsidP="007B0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января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574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  <w:bookmarkStart w:id="0" w:name="_GoBack"/>
            <w:bookmarkEnd w:id="0"/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6F4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E431AE">
        <w:trPr>
          <w:trHeight w:val="371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4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2147A5">
        <w:trPr>
          <w:trHeight w:val="219"/>
        </w:trPr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D41B26">
        <w:trPr>
          <w:trHeight w:val="131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6F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F43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1 536 229,2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1 155 169,6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986 371,2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3 532,3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3 416,8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функций органов местного самоуправления (расходы на содержание контрольно-счетной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1 925,3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1 576,2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349,1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4 904,0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4 645,1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3 207,6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2 126,9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2 076,9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1 076,7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1 491,5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258,9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691 897,1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394 296,7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186 066,4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45 421,3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54 365,6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53 780,5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2 055,0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42 131,5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42 131,5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42 131,5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40 294,4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34 197,7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34 127,7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34 127,7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7 813,0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6 166,7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6 166,7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1 233,9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12 015,3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11 423,4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1600099320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1 047,9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11 949,3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11 357,4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11 246,4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10 654,5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5 357,6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5 422,4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3 838,1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3 818,1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3 818,1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2500046130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364 763,1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283 153,6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43 739,6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9900067020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1 278,9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1 051,7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при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1400061040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9 246,1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9 246,1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8 278,3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4 878,3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0700006120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0700006140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353 662,5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272 914,7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353 662,5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272 914,7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33 834,0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238 892,2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20 294,8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ремонт и содержание автомобильных дорог и мостов местного значения вне границ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13 225,7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13 469,2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242 277,6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28 421,5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60 025,1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62 816,7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20 554,7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22 099,9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59 574,8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59 574,8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1120009505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1120009605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18 554,7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20 099,9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441,9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16 750,5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11 838,3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11 838,3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9900099646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162 710,4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37 925,2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30 387,2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7 794,6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7 470,7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7 470,7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7 214,4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7 209,4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7 209,4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261,3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9900099400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6 090,7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6 090,7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6 090,7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893,0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140G143020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569,0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 с детьми и молодежью за счет средств бюджета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2 653,6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2 124,2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2 224,6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1 871,9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общественной организации "Районный Совет ветеранов (пенсионеров)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946,9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352,7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24 574,6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19 471,0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19 471,0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19 440,1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19 440,1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19 366,0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13 536,1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2 805,6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721,6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360,8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1 571,1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и спорта в Нязепетровском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17000S001Б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17000S0040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19 926,8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19 550,7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19 550,3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11 750,4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11 750,4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11 374,3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11 373,9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2 362,0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0200099340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9 030,4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9 012,3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9 011,9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8 969,2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8 951,1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8 950,7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8 372,8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8 362,3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588,4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588,4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61,2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7 826,4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86 482,2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27 913,3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28 082,9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14 502,0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10 702,0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10 216,0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486,0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1 827,7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1 997,3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29 128,4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11 583,6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бюд-жетам городских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0410099210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8 798,8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0410099220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2 784,8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421 540,2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424 178,6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414 926,5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411 283,7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413 672,9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404 159,2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97 016,2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97 504,5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95 149,0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96 447,3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95 146,5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39 643,4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38 783,9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0900004070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859,5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42 090,0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40 999,2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24 079,2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24 027,7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17 011,8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16 971,5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644,2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2 358,0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267 844,4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267 844,4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269 122,9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263 312,0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123 344,7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122 181,0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1 163,7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101 748,0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104 278,8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100 435,7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57 576,6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57 417,0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39 967,3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45 443,5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39 912,5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4 204,1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1 418,3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3 106,2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2 235,9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782,6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7 443,9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412,8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1 596,4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выплат ежемесячного денежного вознаграждения за классное руководство педагогическим работникам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12 128,1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9 741,4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9 488,2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10000S3173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889,1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1 520,9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1 457,8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467,6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467,6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1 978,7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100EВ00000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1 013,5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1 225,1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21 327,2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21 327,2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22 488,3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21 141,0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12 140,2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12 093,6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1000042011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9 187,0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1 347,3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25 095,9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24 557,2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3 493,8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3 068,8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10000S3350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875,6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1920008100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в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21 459,1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21 345,4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5 598,2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4 472,5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4 462,5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1 135,7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12 619,2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11 953,9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715,3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665,3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10 256,5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10 505,7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10 767,3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«Повышение реальных доходов отдельных категорий ветеранов, жертв политических репрессий, других категорий граждан, семей, в том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4 982,8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5 232,0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5 493,6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5 273,7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2 107,8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0900004090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2 091,4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09000S4100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3 165,9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1000003180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131 203,6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88 279,9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103 358,8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15 217,4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15 217,4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15 217,4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15 217,4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19 844,4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14 925,5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16 925,5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0140068120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2 918,9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115 489,2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72 832,5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82 966,4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99 639,2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57 154,6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67 288,5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99 629,2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57 144,6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67 278,5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20 343,1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20 343,2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24 344,8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20 273,3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24 273,3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71,5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30 539,3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33 141,6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39 273,9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29 789,3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35 868,8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01200R4670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3 352,3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3 405,1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48 746,8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3 659,8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0130068130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15 850,0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15 850,0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15 677,9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15 024,5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14 852,4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14 813,2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39,2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176 659,0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176 659,0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181 059,4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202 375,5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37 243,2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53 677,9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37 093,2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53 527,9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76 225,1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80 745,0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84 461,1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75 860,2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80 380,1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84 096,2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69 355,3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74 570,2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78 286,3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15 072,0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15 674,9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16 301,9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14 812,0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15 404,9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16 051,9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соответ-ствии с Законом Челябинской области «О мерах соци-альной поддержки жертв политических ре-прессий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294,6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11 158,9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11 605,2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12 069,4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0510028360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10 948,9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11 419,2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11 877,4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ме-рах социальной поддержки отдельных кате-горий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1 625,6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1 501,1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1 549,6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29 278,4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31 614,1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463,0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25 065,0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28 838,4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31 151,1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3 852,7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4 051,7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4 261,3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3 790,7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3 981,7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4 187,3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303,6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296,6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2 196,3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2 283,1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34,5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2 076,8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2 163,8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2 248,6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1 331,3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1 260,1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1 309,3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8 413,6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8 195,2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8 313,6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8 105,2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6 504,9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5 809,9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5 290,1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5 208,0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Компенсация семьям погибших в СВО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Ежемесячная доплата к страховой пенсии по старости (инвалидности) лицам, осуществлявшим полномочия выборного должностного лица местного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364,9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172,9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192,0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49 884,1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49 884,1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50 175,7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51 337,8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20 058,8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20 249,4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21 306,4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Пособие на ребенка в соответствии с Зако-ном Челябинской области от 28 октября 2004 года № 299-ЗО «О пособии на ребен-ка»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2 708,5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3 057,7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3 153,3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2 672,5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3 021,7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4 455,3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4 633,5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4 198,9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4 363,3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4 529,5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ребенка в семье опекуна и приемной семье, а также вознаграждение, причитающееся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12 511,4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13 018,0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11 870,5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12 369,4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12 873,0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574,2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597,2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051P128010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566,2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588,8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0520028160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29 926,3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30 031,4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13 323,8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12 895,5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12 898,7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654,7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назначению малоимущим семьям,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малоимущим одиноко проживаю-щим гражданам государственной социаль-ной помощи, в том числе на основании со-циального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0510028560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гражданам еди-новременной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0510028660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12 669,7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12 240,8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12 244,0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524,3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384,0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9900028170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7 531,2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6 454,2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1 077,0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1 788,3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</w:t>
            </w: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9900028420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99000S8370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6F4376" w:rsidRPr="006F4376" w:rsidTr="006F4376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11 570,2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376" w:rsidRPr="006F4376" w:rsidRDefault="006F4376" w:rsidP="006F437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4376">
              <w:rPr>
                <w:rFonts w:ascii="Times New Roman" w:eastAsia="Times New Roman" w:hAnsi="Times New Roman" w:cs="Times New Roman"/>
                <w:lang w:eastAsia="ru-RU"/>
              </w:rPr>
              <w:t>23 690,0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149" w:rsidRDefault="00567149" w:rsidP="00770AF7">
      <w:pPr>
        <w:spacing w:after="0" w:line="240" w:lineRule="auto"/>
      </w:pPr>
      <w:r>
        <w:separator/>
      </w:r>
    </w:p>
  </w:endnote>
  <w:endnote w:type="continuationSeparator" w:id="0">
    <w:p w:rsidR="00567149" w:rsidRDefault="00567149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149" w:rsidRDefault="00567149" w:rsidP="00770AF7">
      <w:pPr>
        <w:spacing w:after="0" w:line="240" w:lineRule="auto"/>
      </w:pPr>
      <w:r>
        <w:separator/>
      </w:r>
    </w:p>
  </w:footnote>
  <w:footnote w:type="continuationSeparator" w:id="0">
    <w:p w:rsidR="00567149" w:rsidRDefault="00567149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0E"/>
    <w:rsid w:val="00016614"/>
    <w:rsid w:val="000305F8"/>
    <w:rsid w:val="000308C7"/>
    <w:rsid w:val="000550D9"/>
    <w:rsid w:val="0009715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F3D9B"/>
    <w:rsid w:val="00206833"/>
    <w:rsid w:val="00212837"/>
    <w:rsid w:val="002147A5"/>
    <w:rsid w:val="00262FA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142A1"/>
    <w:rsid w:val="004340DA"/>
    <w:rsid w:val="00434D42"/>
    <w:rsid w:val="00452B4C"/>
    <w:rsid w:val="00454AD1"/>
    <w:rsid w:val="00476BD6"/>
    <w:rsid w:val="004876DA"/>
    <w:rsid w:val="00495CBE"/>
    <w:rsid w:val="004C3AA1"/>
    <w:rsid w:val="004C597D"/>
    <w:rsid w:val="004C59AB"/>
    <w:rsid w:val="004E65C4"/>
    <w:rsid w:val="00502E24"/>
    <w:rsid w:val="005148CC"/>
    <w:rsid w:val="00514A1A"/>
    <w:rsid w:val="0051784E"/>
    <w:rsid w:val="00533AEA"/>
    <w:rsid w:val="0053708C"/>
    <w:rsid w:val="00557F93"/>
    <w:rsid w:val="00567149"/>
    <w:rsid w:val="005747E5"/>
    <w:rsid w:val="0058088F"/>
    <w:rsid w:val="00597FB9"/>
    <w:rsid w:val="005B0604"/>
    <w:rsid w:val="005D372C"/>
    <w:rsid w:val="005E19DB"/>
    <w:rsid w:val="006051A4"/>
    <w:rsid w:val="00615231"/>
    <w:rsid w:val="00617646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7B9A"/>
    <w:rsid w:val="006F41C3"/>
    <w:rsid w:val="006F4376"/>
    <w:rsid w:val="00734341"/>
    <w:rsid w:val="0073770E"/>
    <w:rsid w:val="00767F8E"/>
    <w:rsid w:val="00770093"/>
    <w:rsid w:val="00770AF7"/>
    <w:rsid w:val="007B0213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64D75"/>
    <w:rsid w:val="009706D6"/>
    <w:rsid w:val="009B6F33"/>
    <w:rsid w:val="009C76C7"/>
    <w:rsid w:val="00A25780"/>
    <w:rsid w:val="00A447B8"/>
    <w:rsid w:val="00A529E5"/>
    <w:rsid w:val="00A571F9"/>
    <w:rsid w:val="00AA0796"/>
    <w:rsid w:val="00AA2FF7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85B32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13912"/>
    <w:rsid w:val="00D41B26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EAA45"/>
  <w15:docId w15:val="{A9883DDD-1FE2-4C4D-BFE1-483EE0BD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12993</Words>
  <Characters>74066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95</cp:revision>
  <cp:lastPrinted>2023-02-17T05:05:00Z</cp:lastPrinted>
  <dcterms:created xsi:type="dcterms:W3CDTF">2018-11-21T05:39:00Z</dcterms:created>
  <dcterms:modified xsi:type="dcterms:W3CDTF">2024-03-25T09:35:00Z</dcterms:modified>
</cp:coreProperties>
</file>